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42" w:rsidRPr="009279D4" w:rsidRDefault="00834442" w:rsidP="00834442">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834442" w:rsidRPr="009279D4" w:rsidRDefault="00834442" w:rsidP="00834442">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834442" w:rsidRPr="009279D4" w:rsidRDefault="00834442" w:rsidP="00834442">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834442" w:rsidRPr="009279D4" w:rsidRDefault="00834442" w:rsidP="00834442">
      <w:pPr>
        <w:spacing w:after="0" w:line="240" w:lineRule="auto"/>
        <w:jc w:val="center"/>
        <w:rPr>
          <w:rFonts w:ascii="Times New Roman" w:hAnsi="Times New Roman"/>
          <w:b/>
          <w:sz w:val="28"/>
          <w:szCs w:val="28"/>
          <w:lang w:val="kk-KZ"/>
        </w:rPr>
      </w:pPr>
    </w:p>
    <w:p w:rsidR="00834442" w:rsidRDefault="00834442" w:rsidP="00834442">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834442" w:rsidRPr="00085E6F" w:rsidRDefault="00834442" w:rsidP="00834442">
      <w:pPr>
        <w:spacing w:after="0" w:line="240" w:lineRule="auto"/>
        <w:jc w:val="center"/>
        <w:rPr>
          <w:rFonts w:ascii="Times New Roman" w:hAnsi="Times New Roman"/>
          <w:b/>
          <w:sz w:val="28"/>
          <w:szCs w:val="28"/>
          <w:lang w:val="kk-KZ"/>
        </w:rPr>
      </w:pPr>
    </w:p>
    <w:p w:rsidR="00834442" w:rsidRPr="009279D4" w:rsidRDefault="00834442" w:rsidP="00834442">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834442" w:rsidRDefault="00834442" w:rsidP="00834442">
      <w:pPr>
        <w:jc w:val="both"/>
        <w:rPr>
          <w:rFonts w:ascii="Times New Roman" w:hAnsi="Times New Roman"/>
          <w:b/>
          <w:sz w:val="28"/>
          <w:szCs w:val="28"/>
          <w:lang w:val="kk-KZ"/>
        </w:rPr>
      </w:pPr>
    </w:p>
    <w:p w:rsidR="00834442" w:rsidRDefault="00834442" w:rsidP="00834442">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834442" w:rsidRPr="00D1638C" w:rsidRDefault="00834442" w:rsidP="00834442">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834442" w:rsidRDefault="00834442" w:rsidP="00834442">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834442" w:rsidRPr="00085E6F" w:rsidRDefault="00834442" w:rsidP="00834442">
      <w:pPr>
        <w:spacing w:after="0" w:line="240" w:lineRule="auto"/>
        <w:jc w:val="both"/>
        <w:rPr>
          <w:rFonts w:ascii="Times New Roman" w:hAnsi="Times New Roman"/>
          <w:sz w:val="28"/>
          <w:szCs w:val="28"/>
          <w:lang w:val="kk-KZ"/>
        </w:rPr>
      </w:pPr>
    </w:p>
    <w:p w:rsidR="00834442" w:rsidRPr="00C3402A" w:rsidRDefault="00834442" w:rsidP="00834442">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834442" w:rsidRDefault="00834442" w:rsidP="00834442">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834442" w:rsidRPr="003123E5" w:rsidRDefault="00834442" w:rsidP="00834442">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834442" w:rsidRPr="00A73430" w:rsidRDefault="00834442" w:rsidP="00834442">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834442" w:rsidRPr="00ED72C1" w:rsidRDefault="00834442" w:rsidP="00834442">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834442" w:rsidRPr="00E714B8" w:rsidRDefault="00834442" w:rsidP="00834442">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834442" w:rsidRPr="007862AE" w:rsidRDefault="00834442" w:rsidP="00834442">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834442" w:rsidRPr="00E87276"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834442" w:rsidRPr="00CD1755"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834442" w:rsidRPr="00CD1755" w:rsidRDefault="00834442" w:rsidP="00834442">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834442" w:rsidRDefault="00834442" w:rsidP="00834442">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834442" w:rsidRDefault="00834442" w:rsidP="00834442">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sidRPr="00834442">
        <w:rPr>
          <w:rFonts w:ascii="Times New Roman" w:hAnsi="Times New Roman"/>
          <w:b/>
          <w:sz w:val="28"/>
          <w:szCs w:val="28"/>
          <w:lang w:val="kk-KZ"/>
        </w:rPr>
        <w:t>жобасы әр</w:t>
      </w:r>
      <w:r>
        <w:rPr>
          <w:rFonts w:ascii="Times New Roman" w:hAnsi="Times New Roman"/>
          <w:sz w:val="28"/>
          <w:szCs w:val="28"/>
          <w:lang w:val="kk-KZ"/>
        </w:rPr>
        <w:t xml:space="preserve"> </w:t>
      </w:r>
      <w:r>
        <w:rPr>
          <w:rFonts w:ascii="Times New Roman" w:hAnsi="Times New Roman"/>
          <w:b/>
          <w:sz w:val="28"/>
          <w:szCs w:val="28"/>
          <w:lang w:val="kk-KZ"/>
        </w:rPr>
        <w:t>магистранттың 1 сұрақты жеке таңдауы бойынша:</w:t>
      </w:r>
    </w:p>
    <w:p w:rsidR="00834442" w:rsidRPr="00F820CE" w:rsidRDefault="00834442" w:rsidP="00834442">
      <w:pPr>
        <w:rPr>
          <w:lang w:val="kk-KZ"/>
        </w:rPr>
      </w:pPr>
      <w:r>
        <w:rPr>
          <w:lang w:val="kk-KZ"/>
        </w:rPr>
        <w:t>1</w:t>
      </w:r>
      <w:r w:rsidRPr="00F820CE">
        <w:rPr>
          <w:lang w:val="kk-KZ"/>
        </w:rPr>
        <w:t>. Жаңа және дәстүрлі БАҚ.</w:t>
      </w:r>
    </w:p>
    <w:p w:rsidR="00834442" w:rsidRPr="00F820CE" w:rsidRDefault="00834442" w:rsidP="00834442">
      <w:pPr>
        <w:rPr>
          <w:lang w:val="kk-KZ"/>
        </w:rPr>
      </w:pPr>
      <w:r w:rsidRPr="00F820CE">
        <w:rPr>
          <w:lang w:val="kk-KZ"/>
        </w:rPr>
        <w:t>2. Дәстүрлі БАҚ-тағы жұмыс механизмдерінің жаңаларына қолданылуы.</w:t>
      </w:r>
    </w:p>
    <w:p w:rsidR="00834442" w:rsidRPr="00F820CE" w:rsidRDefault="00834442" w:rsidP="00834442">
      <w:pPr>
        <w:rPr>
          <w:lang w:val="kk-KZ"/>
        </w:rPr>
      </w:pPr>
      <w:r w:rsidRPr="00F820CE">
        <w:rPr>
          <w:lang w:val="kk-KZ"/>
        </w:rPr>
        <w:t>3. Цифрландыру және коммуникация.</w:t>
      </w:r>
    </w:p>
    <w:p w:rsidR="00834442" w:rsidRPr="00F820CE" w:rsidRDefault="00834442" w:rsidP="00834442">
      <w:pPr>
        <w:rPr>
          <w:lang w:val="kk-KZ"/>
        </w:rPr>
      </w:pPr>
      <w:r w:rsidRPr="00F820CE">
        <w:rPr>
          <w:lang w:val="kk-KZ"/>
        </w:rPr>
        <w:t>4. Жаңа медиа мен дәстүрлі медианың жұмысындағы ұқсастықтар мен айырмашылықтар.</w:t>
      </w:r>
    </w:p>
    <w:p w:rsidR="00834442" w:rsidRDefault="00834442" w:rsidP="00834442">
      <w:r>
        <w:t xml:space="preserve">5.Медиа бизнес </w:t>
      </w:r>
      <w:proofErr w:type="spellStart"/>
      <w:r>
        <w:t>стратегиялары</w:t>
      </w:r>
      <w:proofErr w:type="spellEnd"/>
      <w:r>
        <w:t>.</w:t>
      </w:r>
    </w:p>
    <w:p w:rsidR="00834442" w:rsidRDefault="00834442" w:rsidP="00834442">
      <w:r>
        <w:t>6. Оқиға-факт-кеңі</w:t>
      </w:r>
      <w:proofErr w:type="gramStart"/>
      <w:r>
        <w:t>ст</w:t>
      </w:r>
      <w:proofErr w:type="gramEnd"/>
      <w:r>
        <w:t>ік.</w:t>
      </w:r>
    </w:p>
    <w:p w:rsidR="00834442" w:rsidRDefault="00834442" w:rsidP="00834442">
      <w:r>
        <w:t>7. Қары</w:t>
      </w:r>
      <w:proofErr w:type="gramStart"/>
      <w:r>
        <w:t>м-</w:t>
      </w:r>
      <w:proofErr w:type="gramEnd"/>
      <w:r>
        <w:t xml:space="preserve">қатынастың </w:t>
      </w:r>
      <w:proofErr w:type="spellStart"/>
      <w:r>
        <w:t>тарихи</w:t>
      </w:r>
      <w:proofErr w:type="spellEnd"/>
      <w:r>
        <w:t xml:space="preserve"> әдістері.</w:t>
      </w:r>
    </w:p>
    <w:p w:rsidR="00834442" w:rsidRDefault="00834442" w:rsidP="00834442">
      <w:r>
        <w:t xml:space="preserve">8. </w:t>
      </w:r>
      <w:proofErr w:type="gramStart"/>
      <w:r>
        <w:t>Жа</w:t>
      </w:r>
      <w:proofErr w:type="gramEnd"/>
      <w:r>
        <w:t xml:space="preserve">ңа медианың әмбебаптығы және </w:t>
      </w:r>
      <w:proofErr w:type="spellStart"/>
      <w:r>
        <w:t>медиа</w:t>
      </w:r>
      <w:proofErr w:type="spellEnd"/>
      <w:r>
        <w:t xml:space="preserve"> </w:t>
      </w:r>
      <w:proofErr w:type="spellStart"/>
      <w:r>
        <w:t>конвергенциясы</w:t>
      </w:r>
      <w:proofErr w:type="spellEnd"/>
      <w:r>
        <w:t>.</w:t>
      </w:r>
    </w:p>
    <w:p w:rsidR="00834442" w:rsidRDefault="00834442" w:rsidP="00834442">
      <w:r>
        <w:t xml:space="preserve">9. </w:t>
      </w:r>
      <w:proofErr w:type="gramStart"/>
      <w:r>
        <w:t>Жа</w:t>
      </w:r>
      <w:proofErr w:type="gramEnd"/>
      <w:r>
        <w:t xml:space="preserve">ңа </w:t>
      </w:r>
      <w:proofErr w:type="spellStart"/>
      <w:r>
        <w:t>медиа</w:t>
      </w:r>
      <w:proofErr w:type="spellEnd"/>
      <w:r>
        <w:t xml:space="preserve"> ортасындағы субъект-субъект қатынасы.</w:t>
      </w:r>
    </w:p>
    <w:p w:rsidR="00834442" w:rsidRDefault="00834442" w:rsidP="00834442">
      <w:r>
        <w:t xml:space="preserve">10. Мазмұнды </w:t>
      </w:r>
      <w:proofErr w:type="spellStart"/>
      <w:r>
        <w:t>жеткі</w:t>
      </w:r>
      <w:proofErr w:type="gramStart"/>
      <w:r>
        <w:t>зу</w:t>
      </w:r>
      <w:proofErr w:type="spellEnd"/>
      <w:r>
        <w:t xml:space="preserve"> әд</w:t>
      </w:r>
      <w:proofErr w:type="gramEnd"/>
      <w:r>
        <w:t xml:space="preserve">істері және қазіргі заманғы </w:t>
      </w:r>
      <w:proofErr w:type="spellStart"/>
      <w:r>
        <w:t>тенденциялар</w:t>
      </w:r>
      <w:proofErr w:type="spellEnd"/>
    </w:p>
    <w:p w:rsidR="00834442" w:rsidRDefault="00834442" w:rsidP="00834442">
      <w:r>
        <w:t>медианы тұтыну.</w:t>
      </w:r>
    </w:p>
    <w:p w:rsidR="00834442" w:rsidRDefault="00834442" w:rsidP="00834442">
      <w:r>
        <w:t xml:space="preserve">11. </w:t>
      </w:r>
      <w:proofErr w:type="spellStart"/>
      <w:r>
        <w:t>Краудсорсинг</w:t>
      </w:r>
      <w:proofErr w:type="spellEnd"/>
      <w:r>
        <w:t>.</w:t>
      </w:r>
    </w:p>
    <w:p w:rsidR="00834442" w:rsidRDefault="00834442" w:rsidP="00834442">
      <w:r>
        <w:t xml:space="preserve">12. </w:t>
      </w:r>
      <w:proofErr w:type="spellStart"/>
      <w:r>
        <w:t>Корпоративтік</w:t>
      </w:r>
      <w:proofErr w:type="spellEnd"/>
      <w:r>
        <w:t xml:space="preserve"> </w:t>
      </w:r>
      <w:proofErr w:type="spellStart"/>
      <w:r>
        <w:t>блогтар</w:t>
      </w:r>
      <w:proofErr w:type="spellEnd"/>
      <w:r>
        <w:t xml:space="preserve">. </w:t>
      </w:r>
      <w:proofErr w:type="spellStart"/>
      <w:r>
        <w:t>Жеке</w:t>
      </w:r>
      <w:proofErr w:type="spellEnd"/>
      <w:r>
        <w:t xml:space="preserve"> </w:t>
      </w:r>
      <w:proofErr w:type="spellStart"/>
      <w:r>
        <w:t>блогтар</w:t>
      </w:r>
      <w:proofErr w:type="spellEnd"/>
      <w:r>
        <w:t xml:space="preserve">. Платформалардағы </w:t>
      </w:r>
      <w:proofErr w:type="spellStart"/>
      <w:r>
        <w:t>блогтар</w:t>
      </w:r>
      <w:proofErr w:type="spellEnd"/>
    </w:p>
    <w:p w:rsidR="00834442" w:rsidRDefault="00834442" w:rsidP="00834442">
      <w:r>
        <w:t>Интернет БАҚ.</w:t>
      </w:r>
    </w:p>
    <w:p w:rsidR="00834442" w:rsidRDefault="00834442" w:rsidP="00834442">
      <w:r>
        <w:t xml:space="preserve">13. </w:t>
      </w:r>
      <w:proofErr w:type="spellStart"/>
      <w:r>
        <w:t>Бейне</w:t>
      </w:r>
      <w:proofErr w:type="spellEnd"/>
      <w:r>
        <w:t xml:space="preserve"> </w:t>
      </w:r>
      <w:proofErr w:type="spellStart"/>
      <w:r>
        <w:t>блогтар</w:t>
      </w:r>
      <w:proofErr w:type="spellEnd"/>
      <w:r>
        <w:t xml:space="preserve">. </w:t>
      </w:r>
      <w:proofErr w:type="spellStart"/>
      <w:r>
        <w:t>Альтернативті</w:t>
      </w:r>
      <w:proofErr w:type="spellEnd"/>
      <w:r>
        <w:t xml:space="preserve"> кө</w:t>
      </w:r>
      <w:proofErr w:type="gramStart"/>
      <w:r>
        <w:t>р</w:t>
      </w:r>
      <w:proofErr w:type="gramEnd"/>
      <w:r>
        <w:t>ініс.</w:t>
      </w:r>
    </w:p>
    <w:p w:rsidR="00834442" w:rsidRDefault="00834442" w:rsidP="00834442">
      <w:r>
        <w:t xml:space="preserve">14. Жаңа </w:t>
      </w:r>
      <w:proofErr w:type="spellStart"/>
      <w:r>
        <w:t>медиа</w:t>
      </w:r>
      <w:proofErr w:type="spellEnd"/>
      <w:r>
        <w:t xml:space="preserve"> PR кеңі</w:t>
      </w:r>
      <w:proofErr w:type="gramStart"/>
      <w:r>
        <w:t>ст</w:t>
      </w:r>
      <w:proofErr w:type="gramEnd"/>
      <w:r>
        <w:t xml:space="preserve">ігінде имидж мен </w:t>
      </w:r>
      <w:proofErr w:type="spellStart"/>
      <w:r>
        <w:t>беделді</w:t>
      </w:r>
      <w:proofErr w:type="spellEnd"/>
      <w:r>
        <w:t xml:space="preserve"> қалыптастыру.</w:t>
      </w:r>
    </w:p>
    <w:p w:rsidR="00834442" w:rsidRDefault="00834442" w:rsidP="00834442">
      <w:r>
        <w:t xml:space="preserve">15. Әлеуметтік </w:t>
      </w:r>
      <w:proofErr w:type="spellStart"/>
      <w:r>
        <w:t>желілердегі</w:t>
      </w:r>
      <w:proofErr w:type="spellEnd"/>
      <w:r>
        <w:t xml:space="preserve"> </w:t>
      </w:r>
      <w:proofErr w:type="spellStart"/>
      <w:r>
        <w:t>пайдаланушы</w:t>
      </w:r>
      <w:proofErr w:type="spellEnd"/>
      <w:r>
        <w:t xml:space="preserve"> жасаған </w:t>
      </w:r>
      <w:proofErr w:type="spellStart"/>
      <w:r>
        <w:t>контент</w:t>
      </w:r>
      <w:proofErr w:type="spellEnd"/>
      <w:r>
        <w:t>.</w:t>
      </w:r>
    </w:p>
    <w:p w:rsidR="00834442" w:rsidRDefault="00834442" w:rsidP="00834442">
      <w:r>
        <w:t xml:space="preserve">16. Әлеуметтік </w:t>
      </w:r>
      <w:proofErr w:type="spellStart"/>
      <w:r>
        <w:t>желілер</w:t>
      </w:r>
      <w:proofErr w:type="spellEnd"/>
      <w:r>
        <w:t xml:space="preserve"> </w:t>
      </w:r>
      <w:proofErr w:type="spellStart"/>
      <w:r>
        <w:t>аудиториямен</w:t>
      </w:r>
      <w:proofErr w:type="spellEnd"/>
      <w:r>
        <w:t xml:space="preserve"> жұмысты ұйымдастыру тәсі</w:t>
      </w:r>
      <w:proofErr w:type="gramStart"/>
      <w:r>
        <w:t>л</w:t>
      </w:r>
      <w:proofErr w:type="gramEnd"/>
      <w:r>
        <w:t xml:space="preserve">і </w:t>
      </w:r>
      <w:proofErr w:type="spellStart"/>
      <w:r>
        <w:t>ретінде</w:t>
      </w:r>
      <w:proofErr w:type="spellEnd"/>
      <w:r>
        <w:t>.</w:t>
      </w:r>
    </w:p>
    <w:p w:rsidR="00834442" w:rsidRDefault="00834442" w:rsidP="00834442">
      <w:r>
        <w:t xml:space="preserve">17. </w:t>
      </w:r>
      <w:proofErr w:type="spellStart"/>
      <w:r>
        <w:t>Аудиториямен</w:t>
      </w:r>
      <w:proofErr w:type="spellEnd"/>
      <w:r>
        <w:t xml:space="preserve"> жұмысты дамытудың </w:t>
      </w:r>
      <w:proofErr w:type="spellStart"/>
      <w:r>
        <w:t>негізгі</w:t>
      </w:r>
      <w:proofErr w:type="spellEnd"/>
      <w:r>
        <w:t xml:space="preserve"> бағыттары</w:t>
      </w:r>
    </w:p>
    <w:p w:rsidR="00834442" w:rsidRPr="00834442" w:rsidRDefault="00834442" w:rsidP="00834442">
      <w:pPr>
        <w:rPr>
          <w:lang w:val="kk-KZ"/>
        </w:rPr>
      </w:pPr>
      <w:r>
        <w:t xml:space="preserve">әлеуметтік </w:t>
      </w:r>
      <w:proofErr w:type="spellStart"/>
      <w:r>
        <w:t>желілер</w:t>
      </w:r>
      <w:proofErr w:type="spellEnd"/>
      <w:r>
        <w:t>. SMM.</w:t>
      </w:r>
    </w:p>
    <w:p w:rsidR="00834442" w:rsidRPr="002226D9" w:rsidRDefault="00834442" w:rsidP="00834442">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834442" w:rsidRPr="002226D9" w:rsidRDefault="00834442" w:rsidP="00834442">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834442" w:rsidRPr="002226D9" w:rsidTr="00B71508">
        <w:trPr>
          <w:trHeight w:val="852"/>
        </w:trPr>
        <w:tc>
          <w:tcPr>
            <w:tcW w:w="1443" w:type="dxa"/>
            <w:tcMar>
              <w:top w:w="0" w:type="dxa"/>
              <w:left w:w="108" w:type="dxa"/>
              <w:bottom w:w="0" w:type="dxa"/>
              <w:right w:w="108" w:type="dxa"/>
            </w:tcMar>
            <w:vAlign w:val="center"/>
            <w:hideMark/>
          </w:tcPr>
          <w:p w:rsidR="00834442" w:rsidRPr="00496683" w:rsidRDefault="00834442" w:rsidP="00B71508">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834442" w:rsidRPr="00496683" w:rsidRDefault="00834442" w:rsidP="00B71508">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834442" w:rsidRPr="00496683" w:rsidRDefault="00834442" w:rsidP="00B71508">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834442" w:rsidRPr="00496683" w:rsidRDefault="00834442" w:rsidP="00B71508">
            <w:pPr>
              <w:jc w:val="center"/>
              <w:rPr>
                <w:rFonts w:ascii="Times New Roman" w:hAnsi="Times New Roman"/>
                <w:b/>
                <w:lang w:val="kk-KZ"/>
              </w:rPr>
            </w:pPr>
          </w:p>
          <w:p w:rsidR="00834442" w:rsidRPr="00496683" w:rsidRDefault="00834442" w:rsidP="00B71508">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834442" w:rsidRPr="00496683" w:rsidRDefault="00834442" w:rsidP="00B71508">
            <w:pPr>
              <w:rPr>
                <w:rFonts w:ascii="Times New Roman" w:hAnsi="Times New Roman"/>
                <w:b/>
                <w:lang w:val="kk-KZ"/>
              </w:rPr>
            </w:pPr>
          </w:p>
        </w:tc>
        <w:tc>
          <w:tcPr>
            <w:tcW w:w="2438" w:type="dxa"/>
            <w:tcMar>
              <w:top w:w="0" w:type="dxa"/>
              <w:left w:w="108" w:type="dxa"/>
              <w:bottom w:w="0" w:type="dxa"/>
              <w:right w:w="108" w:type="dxa"/>
            </w:tcMar>
            <w:vAlign w:val="center"/>
            <w:hideMark/>
          </w:tcPr>
          <w:p w:rsidR="00834442" w:rsidRPr="00496683" w:rsidRDefault="00834442" w:rsidP="00B71508">
            <w:pPr>
              <w:rPr>
                <w:rFonts w:ascii="Times New Roman" w:hAnsi="Times New Roman"/>
                <w:b/>
                <w:lang w:val="kk-KZ"/>
              </w:rPr>
            </w:pPr>
            <w:r w:rsidRPr="00496683">
              <w:rPr>
                <w:rFonts w:ascii="Times New Roman" w:hAnsi="Times New Roman"/>
                <w:b/>
                <w:lang w:val="kk-KZ"/>
              </w:rPr>
              <w:t>Дәстүрлі жүйеде бағалау</w:t>
            </w:r>
          </w:p>
        </w:tc>
      </w:tr>
      <w:tr w:rsidR="00834442" w:rsidRPr="002226D9" w:rsidTr="00B71508">
        <w:trPr>
          <w:cantSplit/>
          <w:trHeight w:val="917"/>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95-100</w:t>
            </w:r>
          </w:p>
        </w:tc>
        <w:tc>
          <w:tcPr>
            <w:tcW w:w="2835" w:type="dxa"/>
            <w:hideMark/>
          </w:tcPr>
          <w:p w:rsidR="00834442" w:rsidRPr="00F5031E" w:rsidRDefault="00834442" w:rsidP="00B71508">
            <w:pPr>
              <w:rPr>
                <w:rFonts w:ascii="Times New Roman" w:hAnsi="Times New Roman"/>
                <w:sz w:val="20"/>
                <w:szCs w:val="20"/>
                <w:lang w:val="kk-KZ"/>
              </w:rPr>
            </w:pPr>
          </w:p>
          <w:p w:rsidR="00834442" w:rsidRPr="00F5031E" w:rsidRDefault="00834442" w:rsidP="00B71508">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834442" w:rsidRPr="00367D7F" w:rsidRDefault="00834442" w:rsidP="00B71508">
            <w:pPr>
              <w:rPr>
                <w:rFonts w:ascii="Times New Roman" w:hAnsi="Times New Roman"/>
                <w:b/>
                <w:lang w:val="kk-KZ"/>
              </w:rPr>
            </w:pPr>
            <w:r w:rsidRPr="00367D7F">
              <w:rPr>
                <w:rFonts w:ascii="Times New Roman" w:hAnsi="Times New Roman"/>
                <w:b/>
                <w:lang w:val="kk-KZ"/>
              </w:rPr>
              <w:t>Өте жақсы</w:t>
            </w:r>
          </w:p>
        </w:tc>
      </w:tr>
      <w:tr w:rsidR="00834442" w:rsidRPr="00834442" w:rsidTr="00B71508">
        <w:trPr>
          <w:cantSplit/>
          <w:trHeight w:val="872"/>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90-94</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834442" w:rsidRPr="00490B35" w:rsidRDefault="00834442" w:rsidP="00B71508">
            <w:pPr>
              <w:rPr>
                <w:rFonts w:ascii="Times New Roman" w:hAnsi="Times New Roman"/>
                <w:lang w:val="en-US"/>
              </w:rPr>
            </w:pPr>
          </w:p>
        </w:tc>
      </w:tr>
      <w:tr w:rsidR="00834442" w:rsidRPr="002226D9"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85-89</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834442" w:rsidRPr="00367D7F" w:rsidRDefault="00834442" w:rsidP="00B71508">
            <w:pPr>
              <w:rPr>
                <w:rFonts w:ascii="Times New Roman" w:hAnsi="Times New Roman"/>
                <w:b/>
                <w:lang w:val="kk-KZ"/>
              </w:rPr>
            </w:pPr>
            <w:r w:rsidRPr="00367D7F">
              <w:rPr>
                <w:rFonts w:ascii="Times New Roman" w:hAnsi="Times New Roman"/>
                <w:b/>
                <w:lang w:val="kk-KZ"/>
              </w:rPr>
              <w:t>Жақсы</w:t>
            </w:r>
          </w:p>
          <w:p w:rsidR="00834442" w:rsidRPr="00367D7F" w:rsidRDefault="00834442" w:rsidP="00B71508">
            <w:pPr>
              <w:rPr>
                <w:rFonts w:ascii="Times New Roman" w:hAnsi="Times New Roman"/>
                <w:b/>
                <w:lang w:val="en-US"/>
              </w:rPr>
            </w:pPr>
          </w:p>
        </w:tc>
      </w:tr>
      <w:tr w:rsidR="00834442" w:rsidRPr="00834442"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80-84</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834442" w:rsidRPr="00490B35" w:rsidRDefault="00834442" w:rsidP="00B71508">
            <w:pPr>
              <w:rPr>
                <w:rFonts w:ascii="Times New Roman" w:hAnsi="Times New Roman"/>
                <w:lang w:val="en-US"/>
              </w:rPr>
            </w:pPr>
          </w:p>
        </w:tc>
      </w:tr>
      <w:tr w:rsidR="00834442" w:rsidRPr="00834442" w:rsidTr="00B71508">
        <w:trPr>
          <w:cantSplit/>
          <w:trHeight w:val="387"/>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75-79</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834442" w:rsidRPr="00490B35" w:rsidRDefault="00834442" w:rsidP="00B71508">
            <w:pPr>
              <w:rPr>
                <w:rFonts w:ascii="Times New Roman" w:hAnsi="Times New Roman"/>
                <w:lang w:val="en-US"/>
              </w:rPr>
            </w:pPr>
          </w:p>
        </w:tc>
      </w:tr>
      <w:tr w:rsidR="00834442" w:rsidRPr="002226D9"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70-74</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834442" w:rsidRPr="008B51C0" w:rsidRDefault="00834442" w:rsidP="00B71508">
            <w:pPr>
              <w:rPr>
                <w:rFonts w:ascii="Times New Roman" w:hAnsi="Times New Roman"/>
                <w:lang w:val="kk-KZ"/>
              </w:rPr>
            </w:pPr>
          </w:p>
          <w:p w:rsidR="00834442" w:rsidRPr="00367D7F" w:rsidRDefault="00834442" w:rsidP="00B71508">
            <w:pPr>
              <w:rPr>
                <w:rFonts w:ascii="Times New Roman" w:hAnsi="Times New Roman"/>
                <w:b/>
                <w:lang w:val="kk-KZ"/>
              </w:rPr>
            </w:pPr>
            <w:r w:rsidRPr="00367D7F">
              <w:rPr>
                <w:rFonts w:ascii="Times New Roman" w:hAnsi="Times New Roman"/>
                <w:b/>
                <w:lang w:val="kk-KZ"/>
              </w:rPr>
              <w:t>Қанағаттанарлық</w:t>
            </w:r>
          </w:p>
        </w:tc>
      </w:tr>
      <w:tr w:rsidR="00834442" w:rsidRPr="00834442"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65-69</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834442" w:rsidRPr="007A2F88" w:rsidRDefault="00834442" w:rsidP="00B71508">
            <w:pPr>
              <w:rPr>
                <w:rFonts w:ascii="Times New Roman" w:hAnsi="Times New Roman"/>
                <w:lang w:val="en-US"/>
              </w:rPr>
            </w:pPr>
          </w:p>
        </w:tc>
      </w:tr>
      <w:tr w:rsidR="00834442" w:rsidRPr="00834442"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60-64</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34442" w:rsidRPr="00C833D7" w:rsidRDefault="00834442" w:rsidP="00B71508">
            <w:pPr>
              <w:rPr>
                <w:rFonts w:ascii="Times New Roman" w:hAnsi="Times New Roman"/>
                <w:lang w:val="en-US"/>
              </w:rPr>
            </w:pPr>
          </w:p>
        </w:tc>
      </w:tr>
      <w:tr w:rsidR="00834442" w:rsidRPr="00834442" w:rsidTr="00B71508">
        <w:trPr>
          <w:cantSplit/>
          <w:trHeight w:val="387"/>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55-59</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34442" w:rsidRPr="00C833D7" w:rsidRDefault="00834442" w:rsidP="00B71508">
            <w:pPr>
              <w:rPr>
                <w:rFonts w:ascii="Times New Roman" w:hAnsi="Times New Roman"/>
                <w:lang w:val="en-US"/>
              </w:rPr>
            </w:pPr>
          </w:p>
        </w:tc>
      </w:tr>
      <w:tr w:rsidR="00834442" w:rsidRPr="00834442" w:rsidTr="00B71508">
        <w:trPr>
          <w:cantSplit/>
          <w:trHeight w:val="368"/>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50-54</w:t>
            </w:r>
          </w:p>
        </w:tc>
        <w:tc>
          <w:tcPr>
            <w:tcW w:w="2835" w:type="dxa"/>
            <w:hideMark/>
          </w:tcPr>
          <w:p w:rsidR="00834442" w:rsidRPr="00F5031E" w:rsidRDefault="00834442" w:rsidP="00B71508">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834442" w:rsidRPr="00C833D7" w:rsidRDefault="00834442" w:rsidP="00B71508">
            <w:pPr>
              <w:rPr>
                <w:rFonts w:ascii="Times New Roman" w:hAnsi="Times New Roman"/>
                <w:lang w:val="en-US"/>
              </w:rPr>
            </w:pPr>
          </w:p>
        </w:tc>
      </w:tr>
      <w:tr w:rsidR="00834442" w:rsidRPr="002226D9" w:rsidTr="00B71508">
        <w:trPr>
          <w:trHeight w:val="651"/>
        </w:trPr>
        <w:tc>
          <w:tcPr>
            <w:tcW w:w="1443"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834442" w:rsidRPr="00496683" w:rsidRDefault="00834442" w:rsidP="00B71508">
            <w:pPr>
              <w:rPr>
                <w:rFonts w:ascii="Times New Roman" w:hAnsi="Times New Roman"/>
                <w:b/>
                <w:lang w:val="en-US"/>
              </w:rPr>
            </w:pPr>
            <w:r w:rsidRPr="00496683">
              <w:rPr>
                <w:rFonts w:ascii="Times New Roman" w:hAnsi="Times New Roman"/>
                <w:b/>
                <w:lang w:val="en-US"/>
              </w:rPr>
              <w:t>0-49</w:t>
            </w:r>
          </w:p>
        </w:tc>
        <w:tc>
          <w:tcPr>
            <w:tcW w:w="2835" w:type="dxa"/>
          </w:tcPr>
          <w:p w:rsidR="00834442" w:rsidRPr="002226D9" w:rsidRDefault="00834442" w:rsidP="00B71508">
            <w:pPr>
              <w:rPr>
                <w:rFonts w:ascii="Times New Roman" w:hAnsi="Times New Roman"/>
                <w:lang w:val="en-US"/>
              </w:rPr>
            </w:pPr>
          </w:p>
        </w:tc>
        <w:tc>
          <w:tcPr>
            <w:tcW w:w="2438" w:type="dxa"/>
            <w:tcMar>
              <w:top w:w="0" w:type="dxa"/>
              <w:left w:w="108" w:type="dxa"/>
              <w:bottom w:w="0" w:type="dxa"/>
              <w:right w:w="108" w:type="dxa"/>
            </w:tcMar>
            <w:hideMark/>
          </w:tcPr>
          <w:p w:rsidR="00834442" w:rsidRPr="00367D7F" w:rsidRDefault="00834442" w:rsidP="00B71508">
            <w:pPr>
              <w:rPr>
                <w:rFonts w:ascii="Times New Roman" w:hAnsi="Times New Roman"/>
                <w:b/>
                <w:lang w:val="kk-KZ"/>
              </w:rPr>
            </w:pPr>
            <w:r w:rsidRPr="00367D7F">
              <w:rPr>
                <w:rFonts w:ascii="Times New Roman" w:hAnsi="Times New Roman"/>
                <w:b/>
                <w:lang w:val="kk-KZ"/>
              </w:rPr>
              <w:t>Қанағаттанарлықсыз</w:t>
            </w:r>
          </w:p>
        </w:tc>
      </w:tr>
    </w:tbl>
    <w:p w:rsidR="00551247" w:rsidRDefault="00551247" w:rsidP="00551247">
      <w:pPr>
        <w:rPr>
          <w:lang w:val="kk-KZ"/>
        </w:rPr>
      </w:pPr>
    </w:p>
    <w:p w:rsidR="00834442" w:rsidRPr="0022023C" w:rsidRDefault="00834442" w:rsidP="00551247">
      <w:pPr>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834442" w:rsidRPr="0022023C" w:rsidRDefault="00834442" w:rsidP="00834442">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834442" w:rsidRPr="00480D9E" w:rsidRDefault="00834442" w:rsidP="00834442">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834442" w:rsidRPr="0022023C" w:rsidRDefault="00834442" w:rsidP="00834442">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834442" w:rsidRPr="0022023C" w:rsidRDefault="00834442" w:rsidP="00834442">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834442" w:rsidRDefault="00834442" w:rsidP="00834442">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834442" w:rsidRPr="00480D9E" w:rsidRDefault="00834442" w:rsidP="00834442">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834442" w:rsidRPr="00D6054E" w:rsidRDefault="00834442" w:rsidP="00834442">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834442" w:rsidRDefault="00834442" w:rsidP="00834442">
      <w:pPr>
        <w:pStyle w:val="Default"/>
        <w:rPr>
          <w:sz w:val="28"/>
          <w:szCs w:val="28"/>
          <w:lang w:val="kk-KZ"/>
        </w:rPr>
      </w:pPr>
    </w:p>
    <w:p w:rsidR="00834442" w:rsidRPr="008D0B5F" w:rsidRDefault="00834442" w:rsidP="00834442">
      <w:pPr>
        <w:pStyle w:val="Default"/>
        <w:rPr>
          <w:color w:val="auto"/>
          <w:sz w:val="23"/>
          <w:szCs w:val="23"/>
          <w:lang w:val="kk-KZ"/>
        </w:rPr>
      </w:pPr>
    </w:p>
    <w:p w:rsidR="00834442" w:rsidRPr="008D0B5F" w:rsidRDefault="00834442" w:rsidP="00834442">
      <w:pPr>
        <w:pStyle w:val="Default"/>
        <w:rPr>
          <w:color w:val="auto"/>
          <w:sz w:val="23"/>
          <w:szCs w:val="23"/>
          <w:lang w:val="kk-KZ"/>
        </w:rPr>
      </w:pPr>
      <w:r w:rsidRPr="008D0B5F">
        <w:rPr>
          <w:b/>
          <w:bCs/>
          <w:color w:val="auto"/>
          <w:sz w:val="23"/>
          <w:szCs w:val="23"/>
          <w:lang w:val="kk-KZ"/>
        </w:rPr>
        <w:t xml:space="preserve">1. http://biznes-etiket.ru/etika.html </w:t>
      </w:r>
    </w:p>
    <w:p w:rsidR="00834442" w:rsidRPr="00DD745F" w:rsidRDefault="00834442" w:rsidP="00834442">
      <w:pPr>
        <w:pStyle w:val="Default"/>
        <w:rPr>
          <w:color w:val="auto"/>
          <w:sz w:val="23"/>
          <w:szCs w:val="23"/>
          <w:lang w:val="kk-KZ"/>
        </w:rPr>
      </w:pPr>
      <w:r w:rsidRPr="00DD745F">
        <w:rPr>
          <w:b/>
          <w:bCs/>
          <w:color w:val="auto"/>
          <w:sz w:val="23"/>
          <w:szCs w:val="23"/>
          <w:lang w:val="kk-KZ"/>
        </w:rPr>
        <w:t xml:space="preserve">2. http://www.biz-people. </w:t>
      </w:r>
    </w:p>
    <w:p w:rsidR="00834442" w:rsidRPr="00DD745F" w:rsidRDefault="00834442" w:rsidP="00834442">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834442" w:rsidRPr="00DD745F" w:rsidRDefault="00834442" w:rsidP="00834442">
      <w:pPr>
        <w:pStyle w:val="Default"/>
        <w:rPr>
          <w:color w:val="auto"/>
          <w:sz w:val="23"/>
          <w:szCs w:val="23"/>
          <w:lang w:val="kk-KZ"/>
        </w:rPr>
      </w:pPr>
      <w:r w:rsidRPr="00DD745F">
        <w:rPr>
          <w:b/>
          <w:bCs/>
          <w:color w:val="auto"/>
          <w:sz w:val="23"/>
          <w:szCs w:val="23"/>
          <w:lang w:val="kk-KZ"/>
        </w:rPr>
        <w:t xml:space="preserve">4. http://webchess.ru/cd/disk13737.htm </w:t>
      </w:r>
    </w:p>
    <w:p w:rsidR="00834442" w:rsidRDefault="00834442" w:rsidP="00834442">
      <w:pPr>
        <w:rPr>
          <w:lang w:val="kk-KZ"/>
        </w:rPr>
      </w:pPr>
      <w:r>
        <w:rPr>
          <w:b/>
          <w:bCs/>
          <w:sz w:val="23"/>
          <w:szCs w:val="23"/>
        </w:rPr>
        <w:t>5. http://mocas.ru/</w:t>
      </w:r>
    </w:p>
    <w:p w:rsidR="00834442" w:rsidRDefault="00834442" w:rsidP="00834442"/>
    <w:p w:rsidR="00834442" w:rsidRPr="009377FA" w:rsidRDefault="00834442" w:rsidP="00834442">
      <w:pPr>
        <w:pStyle w:val="Default"/>
        <w:rPr>
          <w:b/>
          <w:bCs/>
          <w:sz w:val="28"/>
          <w:szCs w:val="28"/>
        </w:rPr>
      </w:pPr>
    </w:p>
    <w:p w:rsidR="00834442" w:rsidRDefault="00834442" w:rsidP="00834442"/>
    <w:p w:rsidR="00834442" w:rsidRDefault="00834442" w:rsidP="00834442"/>
    <w:p w:rsidR="00834442" w:rsidRDefault="00834442" w:rsidP="00834442"/>
    <w:p w:rsidR="00A81AEC" w:rsidRDefault="00A81AEC"/>
    <w:sectPr w:rsidR="00A81AEC"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34442"/>
    <w:rsid w:val="00551247"/>
    <w:rsid w:val="00834442"/>
    <w:rsid w:val="00A8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42"/>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4442"/>
    <w:rPr>
      <w:rFonts w:cs="Times New Roman"/>
      <w:color w:val="0000FF"/>
      <w:u w:val="single"/>
    </w:rPr>
  </w:style>
  <w:style w:type="paragraph" w:customStyle="1" w:styleId="Default">
    <w:name w:val="Default"/>
    <w:rsid w:val="0083444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834442"/>
    <w:pPr>
      <w:spacing w:after="0" w:line="240" w:lineRule="auto"/>
    </w:pPr>
    <w:rPr>
      <w:rFonts w:ascii="Calibri" w:eastAsia="Times New Roman" w:hAnsi="Calibri" w:cs="Times New Roman"/>
    </w:rPr>
  </w:style>
  <w:style w:type="character" w:customStyle="1" w:styleId="A00">
    <w:name w:val="A0"/>
    <w:uiPriority w:val="99"/>
    <w:rsid w:val="00834442"/>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2023-11-09T05:05:00Z</dcterms:created>
  <dcterms:modified xsi:type="dcterms:W3CDTF">2023-11-09T05:18:00Z</dcterms:modified>
</cp:coreProperties>
</file>